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19" w:rsidRPr="00B94019" w:rsidRDefault="00B94019" w:rsidP="00B94019">
      <w:pPr>
        <w:shd w:val="clear" w:color="auto" w:fill="FFFFFF"/>
        <w:spacing w:after="240" w:line="336" w:lineRule="atLeast"/>
        <w:outlineLvl w:val="0"/>
        <w:rPr>
          <w:rFonts w:ascii="Tahoma" w:hAnsi="Tahoma" w:cs="Tahoma"/>
          <w:color w:val="666666"/>
          <w:spacing w:val="-12"/>
          <w:kern w:val="36"/>
          <w:sz w:val="31"/>
          <w:szCs w:val="31"/>
        </w:rPr>
      </w:pPr>
      <w:r w:rsidRPr="00B94019">
        <w:rPr>
          <w:rFonts w:ascii="Tahoma" w:hAnsi="Tahoma" w:cs="Tahoma"/>
          <w:color w:val="666666"/>
          <w:spacing w:val="-12"/>
          <w:kern w:val="36"/>
          <w:sz w:val="31"/>
          <w:szCs w:val="31"/>
        </w:rPr>
        <w:t>ПАМЯТКА ПО ПРОФИЛАКТИКЕ ВЫПАДЕНИЯ ДЕТЕЙ ИЗ ОКОН</w:t>
      </w:r>
    </w:p>
    <w:p w:rsidR="00B94019" w:rsidRPr="00B94019" w:rsidRDefault="00B94019" w:rsidP="00B94019">
      <w:pPr>
        <w:shd w:val="clear" w:color="auto" w:fill="FFFFFF"/>
        <w:rPr>
          <w:rFonts w:ascii="Tahoma" w:hAnsi="Tahoma" w:cs="Tahoma"/>
          <w:color w:val="666666"/>
          <w:sz w:val="26"/>
          <w:szCs w:val="26"/>
        </w:rPr>
      </w:pPr>
      <w:r w:rsidRPr="00B94019">
        <w:rPr>
          <w:rFonts w:ascii="Tahoma" w:hAnsi="Tahoma" w:cs="Tahoma"/>
          <w:color w:val="666666"/>
          <w:sz w:val="26"/>
          <w:szCs w:val="26"/>
        </w:rPr>
        <w:t>Наступает летний период 2019 года, и многие родители забывают о том, что открытое окно может быть смертельно опасно для ребёнка.</w:t>
      </w:r>
    </w:p>
    <w:p w:rsidR="00B94019" w:rsidRPr="00B94019" w:rsidRDefault="00B94019" w:rsidP="00B94019">
      <w:pPr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noProof/>
          <w:color w:val="666666"/>
          <w:sz w:val="22"/>
          <w:szCs w:val="22"/>
        </w:rPr>
        <w:drawing>
          <wp:inline distT="0" distB="0" distL="0" distR="0">
            <wp:extent cx="1905000" cy="935990"/>
            <wp:effectExtent l="19050" t="0" r="0" b="0"/>
            <wp:docPr id="1" name="Рисунок 1" descr="ПАМЯТКА ПО ПРОФИЛАКТИКЕ ВЫПАДЕНИЯ ДЕТЕЙ ИЗ ОКОН">
              <a:hlinkClick xmlns:a="http://schemas.openxmlformats.org/drawingml/2006/main" r:id="rId4" tooltip="&quot;Наступает летний период 2019 года, и многие родители забывают о том, что открытое окно может быть смертельно опасно для ребёнка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ПО ПРОФИЛАКТИКЕ ВЫПАДЕНИЯ ДЕТЕЙ ИЗ ОКОН">
                      <a:hlinkClick r:id="rId4" tooltip="&quot;Наступает летний период 2019 года, и многие родители забывают о том, что открытое окно может быть смертельно опасно для ребёнка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019" w:rsidRPr="00B94019" w:rsidRDefault="00B94019" w:rsidP="00B94019">
      <w:pPr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  <w:r w:rsidRPr="00B94019">
        <w:rPr>
          <w:rFonts w:ascii="Tahoma" w:hAnsi="Tahoma" w:cs="Tahoma"/>
          <w:color w:val="333333"/>
          <w:sz w:val="22"/>
          <w:szCs w:val="22"/>
        </w:rPr>
        <w:t>     Наступает летний период 2019 года, и многие родители забывают о том, что открытое окно может быть смертельно опасно для ребёнка. Каждый год от падений с высоты гибнет огромное количество детей. Будьте бдительны!</w:t>
      </w:r>
      <w:r w:rsidRPr="00B94019">
        <w:rPr>
          <w:rFonts w:ascii="Tahoma" w:hAnsi="Tahoma" w:cs="Tahoma"/>
          <w:color w:val="333333"/>
          <w:sz w:val="22"/>
          <w:szCs w:val="22"/>
        </w:rPr>
        <w:br/>
      </w:r>
    </w:p>
    <w:p w:rsidR="00B94019" w:rsidRPr="00B94019" w:rsidRDefault="00B94019" w:rsidP="00B94019">
      <w:pPr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  <w:r w:rsidRPr="00B94019">
        <w:rPr>
          <w:rFonts w:ascii="Tahoma" w:hAnsi="Tahoma" w:cs="Tahoma"/>
          <w:color w:val="333333"/>
          <w:sz w:val="22"/>
          <w:szCs w:val="22"/>
        </w:rPr>
        <w:t>    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взрослых за поведением детей, рассеянностью родных и близких, забывающих закрывать окна, отсутствием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наличием москитных сеток, создающих иллюзию закрытого окна.</w:t>
      </w:r>
      <w:r w:rsidRPr="00B94019">
        <w:rPr>
          <w:rFonts w:ascii="Tahoma" w:hAnsi="Tahoma" w:cs="Tahoma"/>
          <w:color w:val="333333"/>
          <w:sz w:val="22"/>
          <w:szCs w:val="22"/>
        </w:rPr>
        <w:br/>
      </w:r>
    </w:p>
    <w:p w:rsidR="00B94019" w:rsidRPr="00B94019" w:rsidRDefault="00B94019" w:rsidP="00B94019">
      <w:pPr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  <w:r w:rsidRPr="00B94019">
        <w:rPr>
          <w:rFonts w:ascii="Tahoma" w:hAnsi="Tahoma" w:cs="Tahoma"/>
          <w:color w:val="333333"/>
          <w:sz w:val="22"/>
          <w:szCs w:val="22"/>
        </w:rPr>
        <w:t>     </w:t>
      </w:r>
      <w:r w:rsidRPr="00B94019">
        <w:rPr>
          <w:rFonts w:ascii="Tahoma" w:hAnsi="Tahoma" w:cs="Tahoma"/>
          <w:i/>
          <w:iCs/>
          <w:color w:val="333333"/>
          <w:sz w:val="22"/>
        </w:rPr>
        <w:t>Рекомендации родителям:</w:t>
      </w:r>
      <w:r w:rsidRPr="00B94019">
        <w:rPr>
          <w:rFonts w:ascii="Tahoma" w:hAnsi="Tahoma" w:cs="Tahoma"/>
          <w:color w:val="333333"/>
          <w:sz w:val="22"/>
          <w:szCs w:val="22"/>
        </w:rPr>
        <w:br/>
      </w:r>
    </w:p>
    <w:p w:rsidR="00B94019" w:rsidRPr="00B94019" w:rsidRDefault="00B94019" w:rsidP="00B94019">
      <w:pPr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  <w:r w:rsidRPr="00B94019">
        <w:rPr>
          <w:rFonts w:ascii="Tahoma" w:hAnsi="Tahoma" w:cs="Tahoma"/>
          <w:color w:val="333333"/>
          <w:sz w:val="22"/>
          <w:szCs w:val="22"/>
        </w:rPr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  <w:r w:rsidRPr="00B94019">
        <w:rPr>
          <w:rFonts w:ascii="Tahoma" w:hAnsi="Tahoma" w:cs="Tahoma"/>
          <w:color w:val="333333"/>
          <w:sz w:val="22"/>
          <w:szCs w:val="22"/>
        </w:rPr>
        <w:br/>
        <w:t>• Не использовать москитные сетки без соответствующей защиты окна – дети любят опираться на них, воспринимая как надёжную опору, а потом выпадают вместе с ними наружу.</w:t>
      </w:r>
      <w:r w:rsidRPr="00B94019">
        <w:rPr>
          <w:rFonts w:ascii="Tahoma" w:hAnsi="Tahoma" w:cs="Tahoma"/>
          <w:color w:val="333333"/>
          <w:sz w:val="22"/>
          <w:szCs w:val="22"/>
        </w:rPr>
        <w:br/>
        <w:t>• Не оставлять ребенка без присмотра, особенно играющего возле окон и стеклянных дверей.</w:t>
      </w:r>
      <w:r w:rsidRPr="00B94019">
        <w:rPr>
          <w:rFonts w:ascii="Tahoma" w:hAnsi="Tahoma" w:cs="Tahoma"/>
          <w:color w:val="333333"/>
          <w:sz w:val="22"/>
          <w:szCs w:val="22"/>
        </w:rPr>
        <w:br/>
        <w:t>• Не ставить мебель поблизости окон, чтобы ребёнок не взобрался на подоконник и не упал вниз.</w:t>
      </w:r>
      <w:r w:rsidRPr="00B94019">
        <w:rPr>
          <w:rFonts w:ascii="Tahoma" w:hAnsi="Tahoma" w:cs="Tahoma"/>
          <w:color w:val="333333"/>
          <w:sz w:val="22"/>
          <w:szCs w:val="22"/>
        </w:rPr>
        <w:br/>
        <w:t>• Не следует позволять детям прыгать на кровати или другой мебели, расположенной вблизи окон.</w:t>
      </w:r>
      <w:r w:rsidRPr="00B94019">
        <w:rPr>
          <w:rFonts w:ascii="Tahoma" w:hAnsi="Tahoma" w:cs="Tahoma"/>
          <w:color w:val="333333"/>
          <w:sz w:val="22"/>
          <w:szCs w:val="22"/>
        </w:rPr>
        <w:br/>
        <w:t>• Преподавать детям уроки безопасности. Учить старших детей присматривать за младшими.</w:t>
      </w:r>
      <w:r w:rsidRPr="00B94019">
        <w:rPr>
          <w:rFonts w:ascii="Tahoma" w:hAnsi="Tahoma" w:cs="Tahoma"/>
          <w:color w:val="333333"/>
          <w:sz w:val="22"/>
          <w:szCs w:val="22"/>
        </w:rPr>
        <w:br/>
        <w:t>• Тщательно подобрать аксессуары на окна для детской комнаты. В частности, средства солнцезащиты, жалюзи и рулонные шторы должны быть без свисающих шнуров и цепочек. Ребёнок может в них запутаться и спровоцировать удушье.</w:t>
      </w:r>
      <w:r w:rsidRPr="00B94019">
        <w:rPr>
          <w:rFonts w:ascii="Tahoma" w:hAnsi="Tahoma" w:cs="Tahoma"/>
          <w:color w:val="333333"/>
          <w:sz w:val="22"/>
          <w:szCs w:val="22"/>
        </w:rPr>
        <w:br/>
        <w:t>• Посадить под окнами зелёные насаждения, особенно, если вы живёте в частном доме, которые смогут смягчить приземление в случае выпадения ребёнка из окна.</w:t>
      </w:r>
      <w:r w:rsidRPr="00B94019">
        <w:rPr>
          <w:rFonts w:ascii="Tahoma" w:hAnsi="Tahoma" w:cs="Tahoma"/>
          <w:color w:val="333333"/>
          <w:sz w:val="22"/>
          <w:szCs w:val="22"/>
        </w:rPr>
        <w:br/>
        <w:t>• Установить на окна блокираторы или оконные ручки-замки с ключом препятствующие открытию окна ребёнком самостоятельно.</w:t>
      </w:r>
      <w:r w:rsidRPr="00B94019">
        <w:rPr>
          <w:rFonts w:ascii="Tahoma" w:hAnsi="Tahoma" w:cs="Tahoma"/>
          <w:color w:val="333333"/>
          <w:sz w:val="22"/>
          <w:szCs w:val="22"/>
        </w:rPr>
        <w:br/>
        <w:t>     Но всё же, уважаемые родители, гораздо спокойнее и безопаснее, по возможности, не оставлять маленького ребёнка одного, а брать с собой. В крайнем случае, кооперироваться со знакомыми, родственниками и оставлять ребёнка у них или приглашать «свободных» родственников к себе, чтобы они посидели с ребёнком.</w:t>
      </w:r>
      <w:r w:rsidRPr="00B94019">
        <w:rPr>
          <w:rFonts w:ascii="Tahoma" w:hAnsi="Tahoma" w:cs="Tahoma"/>
          <w:color w:val="333333"/>
          <w:sz w:val="22"/>
          <w:szCs w:val="22"/>
        </w:rPr>
        <w:br/>
      </w:r>
    </w:p>
    <w:p w:rsidR="00B94019" w:rsidRPr="00B94019" w:rsidRDefault="00B94019" w:rsidP="00B94019">
      <w:pPr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  <w:r w:rsidRPr="00B94019">
        <w:rPr>
          <w:rFonts w:ascii="Tahoma" w:hAnsi="Tahoma" w:cs="Tahoma"/>
          <w:color w:val="333333"/>
          <w:sz w:val="22"/>
          <w:szCs w:val="22"/>
        </w:rPr>
        <w:t>  </w:t>
      </w:r>
      <w:r w:rsidRPr="00B94019">
        <w:rPr>
          <w:rFonts w:ascii="Tahoma" w:hAnsi="Tahoma" w:cs="Tahoma"/>
          <w:b/>
          <w:bCs/>
          <w:color w:val="333333"/>
          <w:sz w:val="22"/>
        </w:rPr>
        <w:t>   Конечно, от всего не застрахуешься, но сделать то, что в наших силах, чтобы обезопасить ребёнка, мы обязаны.</w:t>
      </w:r>
      <w:r w:rsidRPr="00B94019">
        <w:rPr>
          <w:rFonts w:ascii="Tahoma" w:hAnsi="Tahoma" w:cs="Tahoma"/>
          <w:color w:val="333333"/>
          <w:sz w:val="22"/>
          <w:szCs w:val="22"/>
        </w:rPr>
        <w:br/>
      </w:r>
    </w:p>
    <w:p w:rsidR="00B94019" w:rsidRPr="00B94019" w:rsidRDefault="00B94019" w:rsidP="00B94019">
      <w:pPr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b/>
          <w:bCs/>
          <w:noProof/>
          <w:color w:val="333333"/>
          <w:sz w:val="22"/>
          <w:szCs w:val="22"/>
        </w:rPr>
        <w:lastRenderedPageBreak/>
        <w:drawing>
          <wp:inline distT="0" distB="0" distL="0" distR="0">
            <wp:extent cx="6052185" cy="3613785"/>
            <wp:effectExtent l="19050" t="0" r="5715" b="0"/>
            <wp:docPr id="2" name="Рисунок 2" descr="http://www.redarmyuszn.ru/novosti/nm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edarmyuszn.ru/novosti/nm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185" cy="361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8A0" w:rsidRDefault="000748A0"/>
    <w:sectPr w:rsidR="000748A0" w:rsidSect="0007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94019"/>
    <w:rsid w:val="000748A0"/>
    <w:rsid w:val="0067708F"/>
    <w:rsid w:val="006B48DF"/>
    <w:rsid w:val="008A6636"/>
    <w:rsid w:val="00B94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36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A66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A6636"/>
    <w:pPr>
      <w:keepNext/>
      <w:jc w:val="center"/>
      <w:outlineLvl w:val="1"/>
    </w:pPr>
    <w:rPr>
      <w:b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8A6636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66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A6636"/>
    <w:rPr>
      <w:b/>
      <w:sz w:val="32"/>
    </w:rPr>
  </w:style>
  <w:style w:type="character" w:customStyle="1" w:styleId="40">
    <w:name w:val="Заголовок 4 Знак"/>
    <w:link w:val="4"/>
    <w:semiHidden/>
    <w:rsid w:val="008A6636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Strong"/>
    <w:uiPriority w:val="22"/>
    <w:qFormat/>
    <w:rsid w:val="008A6636"/>
    <w:rPr>
      <w:b/>
      <w:bCs/>
    </w:rPr>
  </w:style>
  <w:style w:type="paragraph" w:styleId="a4">
    <w:name w:val="No Spacing"/>
    <w:uiPriority w:val="1"/>
    <w:qFormat/>
    <w:rsid w:val="008A6636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8A66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B94019"/>
    <w:pPr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basedOn w:val="a0"/>
    <w:uiPriority w:val="20"/>
    <w:qFormat/>
    <w:rsid w:val="00B9401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940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4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9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2982">
              <w:marLeft w:val="24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redarmyuszn.ru/novosti/pamyatka-po-profilaktike-vypadeniya-detei-iz-okon/image_lar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2019-05-30T05:43:00Z</dcterms:created>
  <dcterms:modified xsi:type="dcterms:W3CDTF">2019-05-30T05:43:00Z</dcterms:modified>
</cp:coreProperties>
</file>